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D12" w:rsidRDefault="000E6D12">
      <w:pPr>
        <w:rPr>
          <w:rFonts w:ascii="Arial" w:hAnsi="Arial" w:cs="Arial"/>
          <w:b/>
          <w:sz w:val="24"/>
          <w:szCs w:val="24"/>
        </w:rPr>
      </w:pPr>
      <w:r w:rsidRPr="00750EE1">
        <w:rPr>
          <w:rFonts w:ascii="Arial" w:hAnsi="Arial" w:cs="Arial"/>
          <w:b/>
          <w:sz w:val="24"/>
          <w:szCs w:val="24"/>
        </w:rPr>
        <w:t>Szczotka typ LF</w:t>
      </w:r>
      <w:bookmarkStart w:id="0" w:name="_GoBack"/>
      <w:bookmarkEnd w:id="0"/>
      <w:r w:rsidRPr="00750EE1">
        <w:rPr>
          <w:rFonts w:ascii="Arial" w:hAnsi="Arial" w:cs="Arial"/>
          <w:b/>
          <w:sz w:val="24"/>
          <w:szCs w:val="24"/>
        </w:rPr>
        <w:t>C 554 25x12,5x32</w:t>
      </w:r>
    </w:p>
    <w:p w:rsidR="0010733B" w:rsidRDefault="004D59AE">
      <w:r>
        <w:t xml:space="preserve">Wymiar materiału: </w:t>
      </w:r>
      <w:r w:rsidR="000E6D12" w:rsidRPr="00C63EC1">
        <w:rPr>
          <w:rFonts w:ascii="Arial" w:hAnsi="Arial" w:cs="Arial"/>
          <w:sz w:val="20"/>
          <w:szCs w:val="20"/>
        </w:rPr>
        <w:t>25x12,5x32</w:t>
      </w:r>
      <w:r w:rsidR="00263D5F" w:rsidRPr="00C63EC1">
        <w:rPr>
          <w:rFonts w:ascii="Times-New-Roman+3" w:hAnsi="Times-New-Roman+3"/>
          <w:color w:val="000000"/>
          <w:sz w:val="20"/>
          <w:szCs w:val="20"/>
        </w:rPr>
        <w:t xml:space="preserve"> mm</w:t>
      </w:r>
    </w:p>
    <w:p w:rsidR="0010733B" w:rsidRDefault="00F80F6E" w:rsidP="0010733B">
      <w:pPr>
        <w:rPr>
          <w:rFonts w:ascii="Arial" w:hAnsi="Arial" w:cs="Arial"/>
          <w:sz w:val="20"/>
          <w:szCs w:val="20"/>
        </w:rPr>
      </w:pPr>
      <w:r>
        <w:t xml:space="preserve">Materiał: </w:t>
      </w:r>
      <w:r w:rsidRPr="00257FD8">
        <w:rPr>
          <w:rFonts w:ascii="Arial" w:hAnsi="Arial" w:cs="Arial"/>
          <w:sz w:val="20"/>
          <w:szCs w:val="20"/>
        </w:rPr>
        <w:t>LFC 554</w:t>
      </w:r>
    </w:p>
    <w:p w:rsidR="00257FD8" w:rsidRPr="00257FD8" w:rsidRDefault="00257FD8" w:rsidP="0010733B">
      <w:pPr>
        <w:rPr>
          <w:vertAlign w:val="superscript"/>
        </w:rPr>
      </w:pPr>
      <w:r>
        <w:rPr>
          <w:rFonts w:ascii="Arial" w:hAnsi="Arial" w:cs="Arial"/>
          <w:sz w:val="20"/>
          <w:szCs w:val="20"/>
        </w:rPr>
        <w:t>Niski współczynnik tarcia: 0,6-0,7; przystosowany do prędkość 85m/s</w:t>
      </w:r>
      <w:r w:rsidR="00C63EC1">
        <w:rPr>
          <w:rFonts w:ascii="Arial" w:hAnsi="Arial" w:cs="Arial"/>
          <w:sz w:val="20"/>
          <w:szCs w:val="20"/>
        </w:rPr>
        <w:t>;</w:t>
      </w:r>
      <w:r>
        <w:rPr>
          <w:rFonts w:ascii="Arial" w:hAnsi="Arial" w:cs="Arial"/>
          <w:sz w:val="20"/>
          <w:szCs w:val="20"/>
        </w:rPr>
        <w:t xml:space="preserve"> gęstość prądu 8-12 A/cm</w:t>
      </w:r>
      <w:r>
        <w:rPr>
          <w:rFonts w:ascii="Arial" w:hAnsi="Arial" w:cs="Arial"/>
          <w:sz w:val="20"/>
          <w:szCs w:val="20"/>
          <w:vertAlign w:val="superscript"/>
        </w:rPr>
        <w:t>2</w:t>
      </w:r>
    </w:p>
    <w:p w:rsidR="0010733B" w:rsidRDefault="0010733B" w:rsidP="0010733B">
      <w:r>
        <w:t>Przewody do szczotek</w:t>
      </w:r>
      <w:r w:rsidR="00BD24F6">
        <w:t xml:space="preserve"> (linki miedziane)</w:t>
      </w:r>
      <w:r>
        <w:t xml:space="preserve"> należy dobrać do gęstości prądu</w:t>
      </w:r>
      <w:r w:rsidR="004D59AE">
        <w:t>, długość przewodu wraz z uchwytem</w:t>
      </w:r>
      <w:r w:rsidR="00C63EC1">
        <w:t xml:space="preserve"> -</w:t>
      </w:r>
      <w:r w:rsidR="004D59AE">
        <w:t xml:space="preserve"> 1</w:t>
      </w:r>
      <w:r w:rsidR="000E6D12">
        <w:t>1</w:t>
      </w:r>
      <w:r w:rsidR="00994006">
        <w:t xml:space="preserve">0 </w:t>
      </w:r>
      <w:r w:rsidR="004D59AE">
        <w:t xml:space="preserve">mm, </w:t>
      </w:r>
      <w:r w:rsidR="00F80F6E">
        <w:t>przyłącze</w:t>
      </w:r>
      <w:r w:rsidR="00C63EC1">
        <w:t xml:space="preserve"> średnicy</w:t>
      </w:r>
      <w:r w:rsidR="004D59AE">
        <w:t xml:space="preserve"> </w:t>
      </w:r>
      <w:r w:rsidR="00C63EC1">
        <w:t xml:space="preserve">– </w:t>
      </w:r>
      <w:r w:rsidR="004D59AE">
        <w:t>6</w:t>
      </w:r>
      <w:r w:rsidR="00C63EC1">
        <w:t xml:space="preserve"> </w:t>
      </w:r>
      <w:r w:rsidR="004D59AE">
        <w:t>mm</w:t>
      </w:r>
    </w:p>
    <w:p w:rsidR="00CD365A" w:rsidRDefault="00712187">
      <w:r>
        <w:t>Wykonane jak niżej:</w:t>
      </w:r>
    </w:p>
    <w:p w:rsidR="00CD365A" w:rsidRDefault="000E6D12">
      <w:r>
        <w:rPr>
          <w:noProof/>
          <w:lang w:eastAsia="pl-PL"/>
        </w:rPr>
        <w:drawing>
          <wp:inline distT="0" distB="0" distL="0" distR="0">
            <wp:extent cx="5760720" cy="31089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795" w:rsidRDefault="00252795"/>
    <w:p w:rsidR="00CD365A" w:rsidRDefault="000E6D12">
      <w:r>
        <w:rPr>
          <w:noProof/>
          <w:lang w:eastAsia="pl-PL"/>
        </w:rPr>
        <w:drawing>
          <wp:inline distT="0" distB="0" distL="0" distR="0">
            <wp:extent cx="5756910" cy="27654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006" w:rsidRDefault="00994006"/>
    <w:p w:rsidR="00994006" w:rsidRDefault="00664965">
      <w:r>
        <w:t>Dosta</w:t>
      </w:r>
      <w:r w:rsidR="00A32782">
        <w:t xml:space="preserve">wca wraz ze </w:t>
      </w:r>
      <w:r w:rsidR="00512D1F">
        <w:t>złożeniem oferty</w:t>
      </w:r>
      <w:r w:rsidR="00A32782">
        <w:t xml:space="preserve"> ma dostarczyć certyfikat </w:t>
      </w:r>
      <w:r w:rsidR="00620F9D">
        <w:t xml:space="preserve">wraz z certyfikatem </w:t>
      </w:r>
      <w:r w:rsidR="00A32782">
        <w:t>materiału</w:t>
      </w:r>
      <w:r w:rsidR="00620F9D">
        <w:t>.</w:t>
      </w:r>
    </w:p>
    <w:sectPr w:rsidR="009940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-New-Roman+3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65A"/>
    <w:rsid w:val="000E6D12"/>
    <w:rsid w:val="0010733B"/>
    <w:rsid w:val="00252795"/>
    <w:rsid w:val="00257FD8"/>
    <w:rsid w:val="00263D5F"/>
    <w:rsid w:val="004D59AE"/>
    <w:rsid w:val="00512D1F"/>
    <w:rsid w:val="00620F9D"/>
    <w:rsid w:val="00664965"/>
    <w:rsid w:val="00712187"/>
    <w:rsid w:val="00967078"/>
    <w:rsid w:val="00994006"/>
    <w:rsid w:val="00A32782"/>
    <w:rsid w:val="00BD24F6"/>
    <w:rsid w:val="00C63EC1"/>
    <w:rsid w:val="00CD365A"/>
    <w:rsid w:val="00F8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B2A737-134F-478B-BE25-9BB24EBBA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61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GDF SUEZ Energia Polska S.A.</Company>
  <LinksUpToDate>false</LinksUpToDate>
  <CharactersWithSpaces>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Wojdan Marek</dc:creator>
  <cp:keywords/>
  <dc:description/>
  <cp:lastModifiedBy>Wojdan Marek</cp:lastModifiedBy>
  <cp:revision>4</cp:revision>
  <dcterms:created xsi:type="dcterms:W3CDTF">2019-03-28T07:31:00Z</dcterms:created>
  <dcterms:modified xsi:type="dcterms:W3CDTF">2019-03-28T08:51:00Z</dcterms:modified>
</cp:coreProperties>
</file>